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96E3E" w14:textId="77777777" w:rsidR="00C447E1" w:rsidRDefault="002964CC" w:rsidP="00C447E1">
      <w:pPr>
        <w:pStyle w:val="a4"/>
        <w:keepNext/>
        <w:jc w:val="center"/>
        <w:rPr>
          <w:b/>
          <w:bCs/>
        </w:rPr>
      </w:pPr>
      <w:bookmarkStart w:id="0" w:name="_Toc142083564"/>
      <w:bookmarkStart w:id="1" w:name="_Toc178160841"/>
      <w:bookmarkStart w:id="2" w:name="_Toc181878611"/>
      <w:bookmarkStart w:id="3" w:name="_Hlk141869744"/>
      <w:r w:rsidRPr="00C447E1">
        <w:rPr>
          <w:b/>
          <w:bCs/>
        </w:rPr>
        <w:t xml:space="preserve">Система показників для моніторингу стану реалізації Стратегії розвитку </w:t>
      </w:r>
      <w:r w:rsidR="00865B46" w:rsidRPr="00C447E1">
        <w:rPr>
          <w:rFonts w:eastAsia="Calibri" w:cs="Arial"/>
          <w:b/>
          <w:bCs/>
        </w:rPr>
        <w:t>Тернопільської</w:t>
      </w:r>
      <w:r w:rsidRPr="00C447E1">
        <w:rPr>
          <w:rFonts w:eastAsia="Calibri" w:cs="Arial"/>
          <w:b/>
          <w:bCs/>
        </w:rPr>
        <w:t xml:space="preserve"> міської</w:t>
      </w:r>
      <w:r w:rsidRPr="00C447E1">
        <w:rPr>
          <w:b/>
          <w:bCs/>
        </w:rPr>
        <w:t xml:space="preserve"> територіальної громади </w:t>
      </w:r>
    </w:p>
    <w:p w14:paraId="232C9DEA" w14:textId="6D5E6805" w:rsidR="002964CC" w:rsidRPr="00C447E1" w:rsidRDefault="002964CC" w:rsidP="00C447E1">
      <w:pPr>
        <w:pStyle w:val="a4"/>
        <w:keepNext/>
        <w:jc w:val="center"/>
        <w:rPr>
          <w:b/>
          <w:bCs/>
        </w:rPr>
      </w:pPr>
      <w:r w:rsidRPr="00C447E1">
        <w:rPr>
          <w:b/>
          <w:bCs/>
        </w:rPr>
        <w:t>до 2027 року</w:t>
      </w:r>
      <w:bookmarkEnd w:id="0"/>
      <w:bookmarkEnd w:id="1"/>
      <w:bookmarkEnd w:id="2"/>
      <w:r w:rsidR="00865B46" w:rsidRPr="00C447E1">
        <w:rPr>
          <w:b/>
          <w:bCs/>
        </w:rPr>
        <w:t xml:space="preserve"> (з</w:t>
      </w:r>
      <w:r w:rsidR="00FB331F" w:rsidRPr="00C447E1">
        <w:rPr>
          <w:b/>
          <w:bCs/>
        </w:rPr>
        <w:t> </w:t>
      </w:r>
      <w:r w:rsidR="00865B46" w:rsidRPr="00C447E1">
        <w:rPr>
          <w:b/>
          <w:bCs/>
        </w:rPr>
        <w:t>перспективою дії до 2034 року)</w:t>
      </w:r>
    </w:p>
    <w:tbl>
      <w:tblPr>
        <w:tblW w:w="54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15" w:type="dxa"/>
          <w:bottom w:w="100" w:type="dxa"/>
          <w:right w:w="115" w:type="dxa"/>
        </w:tblCellMar>
        <w:tblLook w:val="0600" w:firstRow="0" w:lastRow="0" w:firstColumn="0" w:lastColumn="0" w:noHBand="1" w:noVBand="1"/>
      </w:tblPr>
      <w:tblGrid>
        <w:gridCol w:w="2316"/>
        <w:gridCol w:w="3064"/>
        <w:gridCol w:w="1560"/>
        <w:gridCol w:w="1560"/>
        <w:gridCol w:w="1601"/>
        <w:gridCol w:w="1601"/>
        <w:gridCol w:w="1428"/>
        <w:gridCol w:w="2598"/>
      </w:tblGrid>
      <w:tr w:rsidR="0055153E" w:rsidRPr="00A46F4A" w14:paraId="092736F5" w14:textId="77777777" w:rsidTr="00F76D6E">
        <w:trPr>
          <w:trHeight w:val="945"/>
          <w:tblHeader/>
          <w:jc w:val="center"/>
        </w:trPr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F86DCF" w14:textId="6B34E282" w:rsidR="00E62DB3" w:rsidRPr="00A46F4A" w:rsidRDefault="00E62DB3" w:rsidP="007F7D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bookmarkStart w:id="4" w:name="_Hlk185234672"/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Стратегічна</w:t>
            </w:r>
            <w:r w:rsidR="00BD161F"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/ оперативна ціль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98380" w14:textId="77777777" w:rsidR="00E62DB3" w:rsidRPr="00A46F4A" w:rsidRDefault="00E62DB3" w:rsidP="007F7D3A">
            <w:pPr>
              <w:spacing w:after="0" w:line="240" w:lineRule="auto"/>
              <w:ind w:left="-62" w:right="4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Показник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56B584" w14:textId="77777777" w:rsidR="00E62DB3" w:rsidRPr="00A46F4A" w:rsidRDefault="00E62DB3" w:rsidP="007F7D3A">
            <w:pPr>
              <w:spacing w:after="0" w:line="240" w:lineRule="auto"/>
              <w:ind w:right="40"/>
              <w:jc w:val="center"/>
              <w:rPr>
                <w:rFonts w:ascii="Arial" w:eastAsia="Calibri" w:hAnsi="Arial" w:cs="Arial"/>
                <w:b/>
                <w:bCs/>
                <w:i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Одиниця вимірювання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7E77FF" w14:textId="77777777" w:rsidR="00E62DB3" w:rsidRPr="00A46F4A" w:rsidRDefault="00E62DB3" w:rsidP="007F7D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Базове значення 2024 </w:t>
            </w:r>
            <w:r w:rsidRPr="00A46F4A">
              <w:rPr>
                <w:rFonts w:ascii="Arial" w:eastAsia="Calibri" w:hAnsi="Arial" w:cs="Arial"/>
                <w:sz w:val="18"/>
                <w:szCs w:val="18"/>
              </w:rPr>
              <w:t>(за наявності або 2023)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ACE52D2" w14:textId="77777777" w:rsidR="00E62DB3" w:rsidRPr="00A46F4A" w:rsidRDefault="00E62DB3" w:rsidP="007F7D3A">
            <w:pPr>
              <w:spacing w:after="0" w:line="240" w:lineRule="auto"/>
              <w:ind w:left="-206" w:right="-15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Проміжне значення</w:t>
            </w:r>
          </w:p>
          <w:p w14:paraId="484C0C51" w14:textId="77777777" w:rsidR="00E62DB3" w:rsidRPr="00A46F4A" w:rsidRDefault="00E62DB3" w:rsidP="007F7D3A">
            <w:pPr>
              <w:spacing w:after="0" w:line="240" w:lineRule="auto"/>
              <w:ind w:left="-49" w:right="-15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8816AF3" w14:textId="77777777" w:rsidR="00E62DB3" w:rsidRPr="00A46F4A" w:rsidRDefault="00E62DB3" w:rsidP="007F7D3A">
            <w:pPr>
              <w:spacing w:after="0" w:line="240" w:lineRule="auto"/>
              <w:ind w:left="-74" w:right="-1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Проміжне значення</w:t>
            </w:r>
          </w:p>
          <w:p w14:paraId="07F0B8DC" w14:textId="77777777" w:rsidR="00E62DB3" w:rsidRPr="00A46F4A" w:rsidRDefault="00E62DB3" w:rsidP="007F7D3A">
            <w:pPr>
              <w:spacing w:after="0" w:line="240" w:lineRule="auto"/>
              <w:ind w:left="-74" w:right="-1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F07576" w14:textId="77777777" w:rsidR="00E62DB3" w:rsidRPr="00A46F4A" w:rsidRDefault="00E62DB3" w:rsidP="007F7D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Цільове значення</w:t>
            </w:r>
          </w:p>
          <w:p w14:paraId="7BD709C7" w14:textId="77777777" w:rsidR="00E62DB3" w:rsidRPr="00A46F4A" w:rsidRDefault="00E62DB3" w:rsidP="007F7D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2034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F164D" w14:textId="77777777" w:rsidR="00E62DB3" w:rsidRPr="00A46F4A" w:rsidRDefault="00E62DB3" w:rsidP="007F7D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/>
                <w:bCs/>
                <w:iCs/>
                <w:sz w:val="18"/>
                <w:szCs w:val="18"/>
              </w:rPr>
              <w:t>Джерело даних</w:t>
            </w:r>
          </w:p>
        </w:tc>
      </w:tr>
      <w:bookmarkEnd w:id="4"/>
      <w:tr w:rsidR="00A77C7C" w:rsidRPr="00A46F4A" w14:paraId="72C1F853" w14:textId="77777777" w:rsidTr="00F76D6E">
        <w:trPr>
          <w:trHeight w:val="533"/>
          <w:jc w:val="center"/>
        </w:trPr>
        <w:tc>
          <w:tcPr>
            <w:tcW w:w="7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D44DCAF" w14:textId="77777777" w:rsidR="00A77C7C" w:rsidRPr="00A46F4A" w:rsidRDefault="00A77C7C" w:rsidP="003E356B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  <w:r w:rsidRPr="00A46F4A"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  <w:t>4.3. Належні послуги соціального захисту та інклюзивне середовище громади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2ECAF" w14:textId="15A7C97F" w:rsidR="00A77C7C" w:rsidRPr="00767C64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 w:rsidRPr="00767C64">
              <w:rPr>
                <w:rFonts w:ascii="Arial" w:eastAsia="Calibri" w:hAnsi="Arial" w:cs="Arial"/>
                <w:bCs/>
                <w:sz w:val="18"/>
                <w:szCs w:val="18"/>
              </w:rPr>
              <w:t>Кількість щорічно працевлаштованих осіб з інвалідністю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ветеранів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та</w:t>
            </w: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ВПО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EB783" w14:textId="00D17C05" w:rsidR="00A77C7C" w:rsidRPr="00767C6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67C64">
              <w:rPr>
                <w:rFonts w:ascii="Arial" w:eastAsia="Calibri" w:hAnsi="Arial" w:cs="Arial"/>
                <w:bCs/>
                <w:sz w:val="18"/>
                <w:szCs w:val="18"/>
              </w:rPr>
              <w:t>осіб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2F06F" w14:textId="505CD146" w:rsidR="00A77C7C" w:rsidRPr="00767C6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 w:rsidRPr="00767C64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312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EB5FB" w14:textId="477D4A4C" w:rsidR="00A77C7C" w:rsidRPr="00767C6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 w:rsidRPr="00767C64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420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827FC" w14:textId="63DFB440" w:rsidR="00A77C7C" w:rsidRPr="00767C6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 w:rsidRPr="00767C64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500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72EB87" w14:textId="5D8EBD48" w:rsidR="00A77C7C" w:rsidRPr="00767C6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 w:rsidRPr="00767C64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600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7FF55B" w14:textId="3CB8890A" w:rsidR="00A77C7C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Управління соціальної політики</w:t>
            </w:r>
          </w:p>
          <w:p w14:paraId="0E6E11BD" w14:textId="77777777" w:rsidR="00A77C7C" w:rsidRPr="00767C64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</w:p>
          <w:p w14:paraId="44C272FC" w14:textId="05F12D8A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Тернопільський обласний центр зайнятості</w:t>
            </w:r>
          </w:p>
        </w:tc>
      </w:tr>
      <w:tr w:rsidR="00A77C7C" w:rsidRPr="00A46F4A" w14:paraId="39DDF66F" w14:textId="77777777" w:rsidTr="00F76D6E">
        <w:trPr>
          <w:trHeight w:val="533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6606CA2" w14:textId="77777777" w:rsidR="00A77C7C" w:rsidRPr="00A46F4A" w:rsidRDefault="00A77C7C" w:rsidP="003E356B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44CA9" w14:textId="1A67C19F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Кількість осіб,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щорічно</w:t>
            </w: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охоплених послугою «Соціального таксі»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6D9FA6" w14:textId="3DCB80AA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осіб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927C40" w14:textId="09F68BB0" w:rsidR="00A77C7C" w:rsidRPr="00C66249" w:rsidRDefault="0013554B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1 184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547AA" w14:textId="317500D1" w:rsidR="00A77C7C" w:rsidRPr="00C66249" w:rsidRDefault="0013554B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1 400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B293D" w14:textId="0D066ACD" w:rsidR="00A77C7C" w:rsidRPr="00C66249" w:rsidRDefault="0013554B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1 560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B9DE82" w14:textId="09A980D0" w:rsidR="00A77C7C" w:rsidRPr="00C66249" w:rsidRDefault="0013554B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1 650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735F1" w14:textId="3A3D7CAB" w:rsidR="00A77C7C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Управління соціальної політики</w:t>
            </w:r>
          </w:p>
          <w:p w14:paraId="63E48A01" w14:textId="77777777" w:rsidR="00A77C7C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3A99D06F" w14:textId="1225410E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>Тернопільськи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міськи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територіальни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центр соціального обслуговування населення (надання соціальних послуг)</w:t>
            </w:r>
          </w:p>
        </w:tc>
      </w:tr>
      <w:tr w:rsidR="00A77C7C" w:rsidRPr="00A46F4A" w14:paraId="23C535C8" w14:textId="77777777" w:rsidTr="00FF7912">
        <w:trPr>
          <w:trHeight w:val="20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343DE70" w14:textId="77777777" w:rsidR="00A77C7C" w:rsidRPr="00A46F4A" w:rsidRDefault="00A77C7C" w:rsidP="003E356B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9278F" w14:textId="032158C9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Кількість дітей та родин Героїв,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охоплених соціально-матеріальною підтримкою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(щорічно)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F6D9F" w14:textId="67FD4508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осіб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8D29FB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233</w:t>
            </w:r>
          </w:p>
          <w:p w14:paraId="6B904504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дитини</w:t>
            </w:r>
          </w:p>
          <w:p w14:paraId="18B4AB8F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351</w:t>
            </w:r>
          </w:p>
          <w:p w14:paraId="66263F39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родина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46956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300</w:t>
            </w:r>
          </w:p>
          <w:p w14:paraId="1559FD35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дітей</w:t>
            </w:r>
          </w:p>
          <w:p w14:paraId="3853A27C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410</w:t>
            </w:r>
          </w:p>
          <w:p w14:paraId="7B8D4CC7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родин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AD84D" w14:textId="77777777" w:rsidR="00A77C7C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400 </w:t>
            </w:r>
          </w:p>
          <w:p w14:paraId="76C77769" w14:textId="3D6D574C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дітей</w:t>
            </w:r>
          </w:p>
          <w:p w14:paraId="5D3CE091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430</w:t>
            </w:r>
          </w:p>
          <w:p w14:paraId="03800A66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родин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1B97DC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450</w:t>
            </w:r>
          </w:p>
          <w:p w14:paraId="579DC496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дітей</w:t>
            </w:r>
          </w:p>
          <w:p w14:paraId="5A8B9D62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450</w:t>
            </w:r>
          </w:p>
          <w:p w14:paraId="3921B236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родин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C563E" w14:textId="4EE58907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Управління сім’ї, молодіжної політики та захисту дітей</w:t>
            </w:r>
          </w:p>
        </w:tc>
      </w:tr>
      <w:tr w:rsidR="00A77C7C" w:rsidRPr="00A46F4A" w14:paraId="0D4D50EE" w14:textId="77777777" w:rsidTr="00F76D6E">
        <w:trPr>
          <w:trHeight w:val="533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FAD0867" w14:textId="77777777" w:rsidR="00A77C7C" w:rsidRPr="00A46F4A" w:rsidRDefault="00A77C7C" w:rsidP="003E356B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853F4" w14:textId="75D0AAF5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Кількість осіб, які зазнали домашнього насильства та/або насильства за ознакою статі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(щорічно)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966C6" w14:textId="25085555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о</w:t>
            </w: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87713" w14:textId="77777777" w:rsidR="00A77C7C" w:rsidRPr="0090797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07974">
              <w:rPr>
                <w:rFonts w:ascii="Arial" w:eastAsia="Calibri" w:hAnsi="Arial" w:cs="Arial"/>
                <w:bCs/>
                <w:sz w:val="18"/>
                <w:szCs w:val="18"/>
              </w:rPr>
              <w:t>1 500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CCFC6" w14:textId="77777777" w:rsidR="00A77C7C" w:rsidRPr="0090797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07974">
              <w:rPr>
                <w:rFonts w:ascii="Arial" w:eastAsia="Calibri" w:hAnsi="Arial" w:cs="Arial"/>
                <w:bCs/>
                <w:sz w:val="18"/>
                <w:szCs w:val="18"/>
              </w:rPr>
              <w:t>1 800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BAE6C" w14:textId="77777777" w:rsidR="00A77C7C" w:rsidRPr="0090797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07974">
              <w:rPr>
                <w:rFonts w:ascii="Arial" w:eastAsia="Calibri" w:hAnsi="Arial" w:cs="Arial"/>
                <w:bCs/>
                <w:sz w:val="18"/>
                <w:szCs w:val="18"/>
              </w:rPr>
              <w:t>1 900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F251C" w14:textId="77777777" w:rsidR="00A77C7C" w:rsidRPr="00907974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07974">
              <w:rPr>
                <w:rFonts w:ascii="Arial" w:eastAsia="Calibri" w:hAnsi="Arial" w:cs="Arial"/>
                <w:bCs/>
                <w:sz w:val="18"/>
                <w:szCs w:val="18"/>
              </w:rPr>
              <w:t>2 000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CC6A3" w14:textId="1A1ADB4F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Управління сім’ї, молодіжної політики та захисту дітей</w:t>
            </w:r>
          </w:p>
        </w:tc>
      </w:tr>
      <w:tr w:rsidR="00A77C7C" w:rsidRPr="00A46F4A" w14:paraId="1397AE04" w14:textId="77777777" w:rsidTr="00F76D6E">
        <w:trPr>
          <w:trHeight w:val="533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6A267BA5" w14:textId="77777777" w:rsidR="00A77C7C" w:rsidRPr="00A46F4A" w:rsidRDefault="00A77C7C" w:rsidP="003E356B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26A31" w14:textId="3E10C12E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Кількість дітей-сиріт та дітей, позбавлених батьківського піклування, влаштованих до сімейних форм виховання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(щорічно)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0C04E" w14:textId="620CC1A8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о</w:t>
            </w: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2E3665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9942A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35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5D012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C20F4" w14:textId="77777777" w:rsidR="00A77C7C" w:rsidRPr="00A46F4A" w:rsidRDefault="00A77C7C" w:rsidP="003E356B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41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D0AD5D" w14:textId="27CBAA31" w:rsidR="00A77C7C" w:rsidRPr="00A46F4A" w:rsidRDefault="00A77C7C" w:rsidP="003E356B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Управління сім’ї, молодіжної політики та захисту дітей</w:t>
            </w:r>
          </w:p>
        </w:tc>
      </w:tr>
      <w:tr w:rsidR="00A77C7C" w:rsidRPr="00A46F4A" w14:paraId="28D0F147" w14:textId="77777777" w:rsidTr="00F76D6E">
        <w:trPr>
          <w:trHeight w:val="533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CFB9224" w14:textId="77777777" w:rsidR="00A77C7C" w:rsidRPr="00A46F4A" w:rsidRDefault="00A77C7C" w:rsidP="00A77C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23BE2" w14:textId="7C7ADC25" w:rsidR="00A77C7C" w:rsidRPr="00A46F4A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>Кількість осіб, яким надані послуги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управлінням соціальної політики та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Тернопільським міським територіальним центром соціального обслуговування 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населення (надання соціальних послуг)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(щорічно)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60078C" w14:textId="04629CAB" w:rsidR="00A77C7C" w:rsidRPr="00A46F4A" w:rsidRDefault="00A77C7C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о</w:t>
            </w: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E5369" w14:textId="0B51EA38" w:rsidR="00A77C7C" w:rsidRPr="00A46F4A" w:rsidRDefault="00E006B6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697800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36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697800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319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2BCEA" w14:textId="41D099FE" w:rsidR="00A77C7C" w:rsidRPr="00A46F4A" w:rsidRDefault="004E0EF9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3</w:t>
            </w:r>
            <w:r w:rsidR="0013554B">
              <w:rPr>
                <w:rFonts w:ascii="Arial" w:eastAsia="Calibri" w:hAnsi="Arial" w:cs="Arial"/>
                <w:bCs/>
                <w:sz w:val="18"/>
                <w:szCs w:val="18"/>
              </w:rPr>
              <w:t>8 000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60159" w14:textId="4CA1C00B" w:rsidR="00A77C7C" w:rsidRPr="00A46F4A" w:rsidRDefault="00A00ECB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40</w:t>
            </w:r>
            <w:r w:rsidR="004E0EF9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E90D8" w14:textId="21604A70" w:rsidR="00A77C7C" w:rsidRPr="00A46F4A" w:rsidRDefault="00A00ECB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42</w:t>
            </w:r>
            <w:r w:rsidR="004E0EF9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000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C94F7" w14:textId="77777777" w:rsidR="00A77C7C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Управління соціальної політики</w:t>
            </w:r>
          </w:p>
          <w:p w14:paraId="456B82D9" w14:textId="77777777" w:rsidR="00A77C7C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126787C9" w14:textId="4887A4BC" w:rsidR="00A77C7C" w:rsidRPr="00A46F4A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>Тернопільськи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міськи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територіальни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центр соціального обслуговування 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населення (надання соціальних послуг)</w:t>
            </w:r>
          </w:p>
        </w:tc>
      </w:tr>
      <w:tr w:rsidR="00A77C7C" w:rsidRPr="00A46F4A" w14:paraId="739F8E4D" w14:textId="77777777" w:rsidTr="00A77C7C">
        <w:trPr>
          <w:trHeight w:val="533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5AEE439" w14:textId="77777777" w:rsidR="00A77C7C" w:rsidRPr="00A46F4A" w:rsidRDefault="00A77C7C" w:rsidP="00A77C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7601C7" w14:textId="080644EF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Надана економічна та соціальна підтримка ВПО (щорічно)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EE311" w14:textId="28EC7AA2" w:rsidR="00A77C7C" w:rsidRPr="00C66249" w:rsidRDefault="00A77C7C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осіб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C9F0B8" w14:textId="243CD6C1" w:rsidR="00A77C7C" w:rsidRPr="00C66249" w:rsidRDefault="00A77C7C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1 450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4B21D" w14:textId="19C60B78" w:rsidR="00A77C7C" w:rsidRPr="00C66249" w:rsidRDefault="004E0EF9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1 600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1D256" w14:textId="5DCA3FF3" w:rsidR="00A77C7C" w:rsidRPr="00C66249" w:rsidRDefault="004E0EF9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1 300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EF1E0" w14:textId="7C7F58A9" w:rsidR="00A77C7C" w:rsidRPr="00C66249" w:rsidRDefault="004E0EF9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1 000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520BFC" w14:textId="77777777" w:rsidR="00A77C7C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46F4A">
              <w:rPr>
                <w:rFonts w:ascii="Arial" w:eastAsia="Calibri" w:hAnsi="Arial" w:cs="Arial"/>
                <w:bCs/>
                <w:sz w:val="18"/>
                <w:szCs w:val="18"/>
              </w:rPr>
              <w:t>Управління соціальної політики</w:t>
            </w:r>
          </w:p>
          <w:p w14:paraId="50A2AB4C" w14:textId="77777777" w:rsidR="00A77C7C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691206E6" w14:textId="0B925A0E" w:rsidR="00A77C7C" w:rsidRPr="00A46F4A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>Тернопільськи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міськи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територіальни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й</w:t>
            </w:r>
            <w:r w:rsidRPr="0093077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центр соціального обслуговування населення (надання соціальних послуг)</w:t>
            </w:r>
          </w:p>
        </w:tc>
      </w:tr>
      <w:tr w:rsidR="00A77C7C" w:rsidRPr="00A46F4A" w14:paraId="04751079" w14:textId="77777777" w:rsidTr="00A77C7C">
        <w:trPr>
          <w:trHeight w:val="533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A313D15" w14:textId="77777777" w:rsidR="00A77C7C" w:rsidRPr="00A46F4A" w:rsidRDefault="00A77C7C" w:rsidP="00A77C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010B06" w14:textId="0D71443D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Надана економічна та соціальна підтримка особам з інвалідністю (щорічно)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0A817" w14:textId="6CB4B63C" w:rsidR="00A77C7C" w:rsidRPr="00C66249" w:rsidRDefault="00A77C7C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осіб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0D5C10" w14:textId="7898B5FD" w:rsidR="00A77C7C" w:rsidRPr="00C66249" w:rsidRDefault="00A77C7C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 xml:space="preserve">7 </w:t>
            </w:r>
            <w:r w:rsidR="00A00ECB"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225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1A641" w14:textId="0869F581" w:rsidR="00A77C7C" w:rsidRPr="00C66249" w:rsidRDefault="004E0EF9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8 000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400A7" w14:textId="3FFA1F98" w:rsidR="00A77C7C" w:rsidRPr="00C66249" w:rsidRDefault="004E0EF9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8 500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B9D5DD" w14:textId="6B3BD9A7" w:rsidR="00A77C7C" w:rsidRPr="00C66249" w:rsidRDefault="004E0EF9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9 000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57B81" w14:textId="77777777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Управління соціальної політики</w:t>
            </w:r>
          </w:p>
          <w:p w14:paraId="1A5FB039" w14:textId="77777777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</w:p>
          <w:p w14:paraId="5E4E7F43" w14:textId="63F84290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Тернопільський міський територіальний центр соціального обслуговування населення (надання соціальних послуг)</w:t>
            </w:r>
          </w:p>
        </w:tc>
      </w:tr>
      <w:tr w:rsidR="00A77C7C" w:rsidRPr="00A46F4A" w14:paraId="5755C8CE" w14:textId="77777777" w:rsidTr="00F76D6E">
        <w:trPr>
          <w:trHeight w:val="533"/>
          <w:jc w:val="center"/>
        </w:trPr>
        <w:tc>
          <w:tcPr>
            <w:tcW w:w="7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5773117" w14:textId="77777777" w:rsidR="00A77C7C" w:rsidRPr="00A46F4A" w:rsidRDefault="00A77C7C" w:rsidP="00A77C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A30377" w14:textId="6D33F75D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 xml:space="preserve">Надана економічна та соціальна підтримка Захисникам та Захисницям України, ветеранам, членам сімей загиблих (померлих), </w:t>
            </w:r>
            <w:r w:rsidR="00C17C91"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зниклих</w:t>
            </w: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 xml:space="preserve"> безвісти (щорічно)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C8CA57" w14:textId="6BC00DD6" w:rsidR="00A77C7C" w:rsidRPr="00C66249" w:rsidRDefault="00A77C7C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осіб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74AD7" w14:textId="1916D219" w:rsidR="00A77C7C" w:rsidRPr="00C66249" w:rsidRDefault="00A00ECB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6 396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EEEC7" w14:textId="3048838C" w:rsidR="00A77C7C" w:rsidRPr="00C66249" w:rsidRDefault="00A00ECB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7 000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B0583" w14:textId="14AD00AE" w:rsidR="00A77C7C" w:rsidRPr="00C66249" w:rsidRDefault="00A00ECB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 xml:space="preserve">8 000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F356D" w14:textId="59EA7549" w:rsidR="00A77C7C" w:rsidRPr="00C66249" w:rsidRDefault="00A00ECB" w:rsidP="00A77C7C">
            <w:pPr>
              <w:spacing w:after="0" w:line="240" w:lineRule="auto"/>
              <w:ind w:right="25"/>
              <w:jc w:val="center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9 000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BC06F" w14:textId="77777777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Управління соціальної політики</w:t>
            </w:r>
          </w:p>
          <w:p w14:paraId="6BA25124" w14:textId="77777777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</w:p>
          <w:p w14:paraId="69B17155" w14:textId="4D0FC4B8" w:rsidR="00A77C7C" w:rsidRPr="00C66249" w:rsidRDefault="00A77C7C" w:rsidP="00A77C7C">
            <w:pPr>
              <w:spacing w:after="0" w:line="240" w:lineRule="auto"/>
              <w:ind w:right="25"/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</w:pPr>
            <w:r w:rsidRPr="00C66249">
              <w:rPr>
                <w:rFonts w:ascii="Arial" w:eastAsia="Calibri" w:hAnsi="Arial" w:cs="Arial"/>
                <w:bCs/>
                <w:sz w:val="18"/>
                <w:szCs w:val="18"/>
                <w:highlight w:val="yellow"/>
              </w:rPr>
              <w:t>Тернопільський міський територіальний центр соціального обслуговування населення (надання соціальних послуг)</w:t>
            </w:r>
          </w:p>
        </w:tc>
      </w:tr>
      <w:bookmarkEnd w:id="3"/>
    </w:tbl>
    <w:p w14:paraId="55FC77A8" w14:textId="77777777" w:rsidR="00361ECE" w:rsidRDefault="00361ECE"/>
    <w:p w14:paraId="11935730" w14:textId="77777777" w:rsidR="00C66249" w:rsidRPr="00A46F4A" w:rsidRDefault="00C66249">
      <w:bookmarkStart w:id="5" w:name="_GoBack"/>
      <w:bookmarkEnd w:id="5"/>
    </w:p>
    <w:sectPr w:rsidR="00C66249" w:rsidRPr="00A46F4A" w:rsidSect="002964C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16DA7"/>
    <w:multiLevelType w:val="hybridMultilevel"/>
    <w:tmpl w:val="81E016C6"/>
    <w:lvl w:ilvl="0" w:tplc="B240E3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81484"/>
    <w:multiLevelType w:val="hybridMultilevel"/>
    <w:tmpl w:val="21287AA8"/>
    <w:lvl w:ilvl="0" w:tplc="DFDA589E">
      <w:numFmt w:val="bullet"/>
      <w:lvlText w:val="•"/>
      <w:lvlJc w:val="left"/>
      <w:pPr>
        <w:ind w:left="1417" w:hanging="708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4D01B78"/>
    <w:multiLevelType w:val="hybridMultilevel"/>
    <w:tmpl w:val="1F52F88A"/>
    <w:lvl w:ilvl="0" w:tplc="7AA0E2B4">
      <w:numFmt w:val="bullet"/>
      <w:lvlText w:val=""/>
      <w:lvlJc w:val="left"/>
      <w:pPr>
        <w:ind w:left="1429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4CC"/>
    <w:rsid w:val="00006461"/>
    <w:rsid w:val="00024AC9"/>
    <w:rsid w:val="00044E67"/>
    <w:rsid w:val="00054FE0"/>
    <w:rsid w:val="00072B89"/>
    <w:rsid w:val="000738A5"/>
    <w:rsid w:val="00074B64"/>
    <w:rsid w:val="00076785"/>
    <w:rsid w:val="00082FA4"/>
    <w:rsid w:val="00083D73"/>
    <w:rsid w:val="00086D04"/>
    <w:rsid w:val="000A614B"/>
    <w:rsid w:val="000A7633"/>
    <w:rsid w:val="00112DF6"/>
    <w:rsid w:val="00132E68"/>
    <w:rsid w:val="0013554B"/>
    <w:rsid w:val="001635D4"/>
    <w:rsid w:val="00180D88"/>
    <w:rsid w:val="00181C88"/>
    <w:rsid w:val="00193BFB"/>
    <w:rsid w:val="00195464"/>
    <w:rsid w:val="001B4000"/>
    <w:rsid w:val="001D6E92"/>
    <w:rsid w:val="001F4FF8"/>
    <w:rsid w:val="001F76A9"/>
    <w:rsid w:val="00200D96"/>
    <w:rsid w:val="00252EF2"/>
    <w:rsid w:val="002565DC"/>
    <w:rsid w:val="00257C0A"/>
    <w:rsid w:val="00261197"/>
    <w:rsid w:val="002964CC"/>
    <w:rsid w:val="002A4AA9"/>
    <w:rsid w:val="002C30C4"/>
    <w:rsid w:val="002C6AF4"/>
    <w:rsid w:val="002D55E1"/>
    <w:rsid w:val="002E087C"/>
    <w:rsid w:val="002E7364"/>
    <w:rsid w:val="002F5182"/>
    <w:rsid w:val="003160E8"/>
    <w:rsid w:val="00327D65"/>
    <w:rsid w:val="00330342"/>
    <w:rsid w:val="00354553"/>
    <w:rsid w:val="00361ECE"/>
    <w:rsid w:val="003919E1"/>
    <w:rsid w:val="003E356B"/>
    <w:rsid w:val="003F2FDD"/>
    <w:rsid w:val="00405BBE"/>
    <w:rsid w:val="004161A6"/>
    <w:rsid w:val="00416C8F"/>
    <w:rsid w:val="004557A9"/>
    <w:rsid w:val="0047022F"/>
    <w:rsid w:val="0047481D"/>
    <w:rsid w:val="004748C8"/>
    <w:rsid w:val="004772F1"/>
    <w:rsid w:val="004828E2"/>
    <w:rsid w:val="004B5420"/>
    <w:rsid w:val="004D04A7"/>
    <w:rsid w:val="004E0EF9"/>
    <w:rsid w:val="004F762F"/>
    <w:rsid w:val="004F7E20"/>
    <w:rsid w:val="00504381"/>
    <w:rsid w:val="0051050E"/>
    <w:rsid w:val="00512390"/>
    <w:rsid w:val="005137FE"/>
    <w:rsid w:val="00521F97"/>
    <w:rsid w:val="00524BC3"/>
    <w:rsid w:val="005254F9"/>
    <w:rsid w:val="0055153E"/>
    <w:rsid w:val="0055754B"/>
    <w:rsid w:val="00593EB8"/>
    <w:rsid w:val="005B2A6C"/>
    <w:rsid w:val="005B3676"/>
    <w:rsid w:val="005B36C5"/>
    <w:rsid w:val="005C35C3"/>
    <w:rsid w:val="005C5329"/>
    <w:rsid w:val="005D3BA8"/>
    <w:rsid w:val="005E1A33"/>
    <w:rsid w:val="005E25B5"/>
    <w:rsid w:val="006150B8"/>
    <w:rsid w:val="00617AFE"/>
    <w:rsid w:val="006243AA"/>
    <w:rsid w:val="006259BD"/>
    <w:rsid w:val="00627E36"/>
    <w:rsid w:val="00636FA9"/>
    <w:rsid w:val="00637C6B"/>
    <w:rsid w:val="00643035"/>
    <w:rsid w:val="00646861"/>
    <w:rsid w:val="0064794B"/>
    <w:rsid w:val="00675DAE"/>
    <w:rsid w:val="00696351"/>
    <w:rsid w:val="006A5941"/>
    <w:rsid w:val="006C421F"/>
    <w:rsid w:val="00712163"/>
    <w:rsid w:val="0071296B"/>
    <w:rsid w:val="007139C9"/>
    <w:rsid w:val="00714806"/>
    <w:rsid w:val="00714C85"/>
    <w:rsid w:val="00744BD9"/>
    <w:rsid w:val="00755AFE"/>
    <w:rsid w:val="00764F60"/>
    <w:rsid w:val="00767C64"/>
    <w:rsid w:val="00772E3C"/>
    <w:rsid w:val="007751A0"/>
    <w:rsid w:val="00782A7F"/>
    <w:rsid w:val="00792025"/>
    <w:rsid w:val="007976AC"/>
    <w:rsid w:val="007A246B"/>
    <w:rsid w:val="007E5F3D"/>
    <w:rsid w:val="007E7C22"/>
    <w:rsid w:val="007F7D3A"/>
    <w:rsid w:val="00822F49"/>
    <w:rsid w:val="0085006B"/>
    <w:rsid w:val="00850798"/>
    <w:rsid w:val="00851919"/>
    <w:rsid w:val="00865B46"/>
    <w:rsid w:val="008716C7"/>
    <w:rsid w:val="00871CC7"/>
    <w:rsid w:val="008A4315"/>
    <w:rsid w:val="008A45BC"/>
    <w:rsid w:val="008B15BE"/>
    <w:rsid w:val="008B5CD8"/>
    <w:rsid w:val="008C4A14"/>
    <w:rsid w:val="008F6A34"/>
    <w:rsid w:val="00903107"/>
    <w:rsid w:val="00907974"/>
    <w:rsid w:val="00915192"/>
    <w:rsid w:val="00925ED0"/>
    <w:rsid w:val="00930777"/>
    <w:rsid w:val="00933739"/>
    <w:rsid w:val="00935948"/>
    <w:rsid w:val="00984914"/>
    <w:rsid w:val="009902C8"/>
    <w:rsid w:val="009B5927"/>
    <w:rsid w:val="009B6CFA"/>
    <w:rsid w:val="009D1C5E"/>
    <w:rsid w:val="009D7B7A"/>
    <w:rsid w:val="009E24EC"/>
    <w:rsid w:val="00A00ECB"/>
    <w:rsid w:val="00A170B7"/>
    <w:rsid w:val="00A436E0"/>
    <w:rsid w:val="00A46F4A"/>
    <w:rsid w:val="00A55AA8"/>
    <w:rsid w:val="00A6177A"/>
    <w:rsid w:val="00A620A1"/>
    <w:rsid w:val="00A77C7C"/>
    <w:rsid w:val="00AA28C5"/>
    <w:rsid w:val="00AC04C1"/>
    <w:rsid w:val="00AD3496"/>
    <w:rsid w:val="00AF79BF"/>
    <w:rsid w:val="00B014CF"/>
    <w:rsid w:val="00B03AEF"/>
    <w:rsid w:val="00B2614A"/>
    <w:rsid w:val="00B421FB"/>
    <w:rsid w:val="00B50C5E"/>
    <w:rsid w:val="00B801C8"/>
    <w:rsid w:val="00B85A00"/>
    <w:rsid w:val="00BB0ACA"/>
    <w:rsid w:val="00BC6BC5"/>
    <w:rsid w:val="00BD161F"/>
    <w:rsid w:val="00C17C91"/>
    <w:rsid w:val="00C23B18"/>
    <w:rsid w:val="00C2656D"/>
    <w:rsid w:val="00C26820"/>
    <w:rsid w:val="00C415E8"/>
    <w:rsid w:val="00C447E1"/>
    <w:rsid w:val="00C4492E"/>
    <w:rsid w:val="00C461F7"/>
    <w:rsid w:val="00C53945"/>
    <w:rsid w:val="00C66249"/>
    <w:rsid w:val="00C8538D"/>
    <w:rsid w:val="00CB3E92"/>
    <w:rsid w:val="00CC03E3"/>
    <w:rsid w:val="00CC0C86"/>
    <w:rsid w:val="00CE19EC"/>
    <w:rsid w:val="00CE5FCD"/>
    <w:rsid w:val="00D338EC"/>
    <w:rsid w:val="00D55580"/>
    <w:rsid w:val="00D62D42"/>
    <w:rsid w:val="00D756E5"/>
    <w:rsid w:val="00DD46B5"/>
    <w:rsid w:val="00DF65A8"/>
    <w:rsid w:val="00E006B6"/>
    <w:rsid w:val="00E0458B"/>
    <w:rsid w:val="00E063BD"/>
    <w:rsid w:val="00E1416D"/>
    <w:rsid w:val="00E205F8"/>
    <w:rsid w:val="00E22E49"/>
    <w:rsid w:val="00E438D5"/>
    <w:rsid w:val="00E611D2"/>
    <w:rsid w:val="00E62DB3"/>
    <w:rsid w:val="00E73452"/>
    <w:rsid w:val="00E80E11"/>
    <w:rsid w:val="00E90B05"/>
    <w:rsid w:val="00E94035"/>
    <w:rsid w:val="00EA3D6E"/>
    <w:rsid w:val="00EB3B25"/>
    <w:rsid w:val="00EC3FD9"/>
    <w:rsid w:val="00ED5F1B"/>
    <w:rsid w:val="00EF6BE8"/>
    <w:rsid w:val="00F04A33"/>
    <w:rsid w:val="00F13084"/>
    <w:rsid w:val="00F27A46"/>
    <w:rsid w:val="00F5638A"/>
    <w:rsid w:val="00F76D6E"/>
    <w:rsid w:val="00F95705"/>
    <w:rsid w:val="00FA1300"/>
    <w:rsid w:val="00FA2634"/>
    <w:rsid w:val="00FA7254"/>
    <w:rsid w:val="00FB331F"/>
    <w:rsid w:val="00FC76C1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7007"/>
  <w15:chartTrackingRefBased/>
  <w15:docId w15:val="{163D46FD-27F9-4129-9F2F-B7C01C015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HAns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4CC"/>
    <w:pPr>
      <w:spacing w:after="160" w:line="259" w:lineRule="auto"/>
      <w:ind w:firstLine="0"/>
      <w:jc w:val="left"/>
    </w:pPr>
    <w:rPr>
      <w:rFonts w:asciiTheme="minorHAnsi" w:hAnsiTheme="minorHAnsi" w:cstheme="minorBidi"/>
      <w:kern w:val="0"/>
      <w:sz w:val="22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964CC"/>
    <w:rPr>
      <w:color w:val="0000FF"/>
      <w:u w:val="single"/>
    </w:rPr>
  </w:style>
  <w:style w:type="paragraph" w:styleId="a4">
    <w:name w:val="caption"/>
    <w:aliases w:val="Назва таблиці"/>
    <w:basedOn w:val="a5"/>
    <w:next w:val="a"/>
    <w:uiPriority w:val="99"/>
    <w:qFormat/>
    <w:rsid w:val="002964CC"/>
    <w:pPr>
      <w:spacing w:before="0" w:after="0" w:line="240" w:lineRule="auto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a5">
    <w:name w:val="toa heading"/>
    <w:basedOn w:val="a"/>
    <w:next w:val="a"/>
    <w:uiPriority w:val="99"/>
    <w:semiHidden/>
    <w:unhideWhenUsed/>
    <w:rsid w:val="002964C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2964C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5D3BA8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AF79BF"/>
    <w:rPr>
      <w:color w:val="954F72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181C88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C6624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6249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C66249"/>
    <w:rPr>
      <w:rFonts w:asciiTheme="minorHAnsi" w:hAnsiTheme="minorHAnsi" w:cstheme="minorBidi"/>
      <w:kern w:val="0"/>
      <w:sz w:val="20"/>
      <w:szCs w:val="20"/>
      <w:lang w:val="uk-UA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66249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C66249"/>
    <w:rPr>
      <w:rFonts w:asciiTheme="minorHAnsi" w:hAnsiTheme="minorHAnsi" w:cstheme="minorBidi"/>
      <w:b/>
      <w:bCs/>
      <w:kern w:val="0"/>
      <w:sz w:val="20"/>
      <w:szCs w:val="20"/>
      <w:lang w:val="uk-UA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E06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E063BD"/>
    <w:rPr>
      <w:rFonts w:ascii="Segoe UI" w:hAnsi="Segoe UI" w:cs="Segoe UI"/>
      <w:kern w:val="0"/>
      <w:sz w:val="18"/>
      <w:szCs w:val="18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44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4517</TotalTime>
  <Pages>1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Andrii Dub</dc:creator>
  <cp:keywords/>
  <dc:description/>
  <cp:lastModifiedBy>d02-Zaharchuk</cp:lastModifiedBy>
  <cp:revision>114</cp:revision>
  <dcterms:created xsi:type="dcterms:W3CDTF">2024-12-23T19:24:00Z</dcterms:created>
  <dcterms:modified xsi:type="dcterms:W3CDTF">2025-02-03T10:08:00Z</dcterms:modified>
</cp:coreProperties>
</file>